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735FCA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6631F4">
        <w:rPr>
          <w:rFonts w:ascii="Arial" w:hAnsi="Arial" w:cs="Arial"/>
          <w:b/>
          <w:sz w:val="24"/>
          <w:szCs w:val="24"/>
        </w:rPr>
        <w:t xml:space="preserve">o para REQUERER que seja feito </w:t>
      </w:r>
      <w:r w:rsidR="007A6DA5">
        <w:rPr>
          <w:rFonts w:ascii="Arial" w:hAnsi="Arial" w:cs="Arial"/>
          <w:b/>
          <w:sz w:val="24"/>
          <w:szCs w:val="24"/>
        </w:rPr>
        <w:t xml:space="preserve">a </w:t>
      </w:r>
      <w:r w:rsidR="0038363F">
        <w:rPr>
          <w:rFonts w:ascii="Arial" w:hAnsi="Arial" w:cs="Arial"/>
          <w:b/>
          <w:sz w:val="24"/>
          <w:szCs w:val="24"/>
        </w:rPr>
        <w:t xml:space="preserve">abertura da Rua João Bobbio, no bairro Canivete.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735FCA">
        <w:rPr>
          <w:rFonts w:ascii="Arial" w:hAnsi="Arial" w:cs="Arial"/>
          <w:b/>
          <w:sz w:val="24"/>
          <w:szCs w:val="24"/>
        </w:rPr>
        <w:t>é uma reivindicação da comunidade, e com a abertura da referida rua, estaremos melhorando a mobilidade urbana</w:t>
      </w:r>
      <w:bookmarkStart w:id="0" w:name="_GoBack"/>
      <w:bookmarkEnd w:id="0"/>
      <w:r w:rsidR="00735FCA">
        <w:rPr>
          <w:rFonts w:ascii="Arial" w:hAnsi="Arial" w:cs="Arial"/>
          <w:b/>
          <w:sz w:val="24"/>
          <w:szCs w:val="24"/>
        </w:rPr>
        <w:t xml:space="preserve"> no bairro Canivete.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res,29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38363F"/>
    <w:rsid w:val="00483CD2"/>
    <w:rsid w:val="005D4C5C"/>
    <w:rsid w:val="006631F4"/>
    <w:rsid w:val="00735FCA"/>
    <w:rsid w:val="00755973"/>
    <w:rsid w:val="007A6DA5"/>
    <w:rsid w:val="007B3BF6"/>
    <w:rsid w:val="00892800"/>
    <w:rsid w:val="009941EC"/>
    <w:rsid w:val="00A9413E"/>
    <w:rsid w:val="00B66A4C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2019-03-25T11:33:00Z</cp:lastPrinted>
  <dcterms:created xsi:type="dcterms:W3CDTF">2019-03-29T12:29:00Z</dcterms:created>
  <dcterms:modified xsi:type="dcterms:W3CDTF">2019-03-29T12:29:00Z</dcterms:modified>
</cp:coreProperties>
</file>