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89407B" w:rsidRDefault="0089407B" w:rsidP="002A433F">
      <w:pPr>
        <w:jc w:val="both"/>
        <w:rPr>
          <w:rFonts w:ascii="Arial" w:hAnsi="Arial" w:cs="Arial"/>
          <w:b/>
          <w:sz w:val="24"/>
          <w:szCs w:val="24"/>
        </w:rPr>
      </w:pPr>
    </w:p>
    <w:p w:rsidR="002A433F" w:rsidRPr="00207581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  <w:proofErr w:type="gramStart"/>
      <w:r w:rsidRPr="00207581">
        <w:rPr>
          <w:rFonts w:ascii="Cambria" w:hAnsi="Cambria" w:cs="Arial"/>
          <w:b/>
          <w:sz w:val="24"/>
          <w:szCs w:val="24"/>
        </w:rPr>
        <w:t>EXCELENTÍSSIMO SENHOR PRESIDENTE DA CÂMARA MUNICIPAL</w:t>
      </w:r>
      <w:proofErr w:type="gramEnd"/>
      <w:r w:rsidRPr="00207581">
        <w:rPr>
          <w:rFonts w:ascii="Cambria" w:hAnsi="Cambria" w:cs="Arial"/>
          <w:b/>
          <w:sz w:val="24"/>
          <w:szCs w:val="24"/>
        </w:rPr>
        <w:t xml:space="preserve"> DE LINHARES – ESTADO DO ESPÍRITO SANTO. </w:t>
      </w:r>
    </w:p>
    <w:p w:rsidR="002A433F" w:rsidRPr="00207581" w:rsidRDefault="002A433F" w:rsidP="002A433F">
      <w:pPr>
        <w:jc w:val="both"/>
        <w:rPr>
          <w:rFonts w:ascii="Cambria" w:hAnsi="Cambria" w:cs="Arial"/>
          <w:b/>
          <w:sz w:val="24"/>
          <w:szCs w:val="24"/>
        </w:rPr>
      </w:pPr>
    </w:p>
    <w:p w:rsidR="002A433F" w:rsidRPr="00207581" w:rsidRDefault="002A433F" w:rsidP="002A433F">
      <w:pPr>
        <w:rPr>
          <w:rFonts w:ascii="Cambria" w:hAnsi="Cambria" w:cs="Arial"/>
          <w:b/>
          <w:sz w:val="24"/>
          <w:szCs w:val="24"/>
          <w:u w:val="single"/>
        </w:rPr>
      </w:pPr>
      <w:r w:rsidRPr="00207581">
        <w:rPr>
          <w:rFonts w:ascii="Cambria" w:hAnsi="Cambria" w:cs="Arial"/>
          <w:b/>
          <w:sz w:val="24"/>
          <w:szCs w:val="24"/>
          <w:u w:val="single"/>
        </w:rPr>
        <w:t xml:space="preserve">GABINETE DO VEREADOR GELSON SUAVE </w:t>
      </w:r>
    </w:p>
    <w:p w:rsidR="002A433F" w:rsidRPr="00207581" w:rsidRDefault="002A433F" w:rsidP="002A433F">
      <w:pPr>
        <w:rPr>
          <w:rFonts w:ascii="Cambria" w:hAnsi="Cambria" w:cs="Arial"/>
          <w:b/>
          <w:sz w:val="24"/>
          <w:szCs w:val="24"/>
        </w:rPr>
      </w:pPr>
    </w:p>
    <w:p w:rsidR="002A433F" w:rsidRPr="00207581" w:rsidRDefault="002A433F" w:rsidP="002A433F">
      <w:pPr>
        <w:rPr>
          <w:rFonts w:ascii="Cambria" w:hAnsi="Cambria" w:cs="Arial"/>
          <w:b/>
          <w:sz w:val="24"/>
          <w:szCs w:val="24"/>
        </w:rPr>
      </w:pPr>
      <w:r w:rsidRPr="00207581">
        <w:rPr>
          <w:rFonts w:ascii="Cambria" w:hAnsi="Cambria" w:cs="Arial"/>
          <w:b/>
          <w:sz w:val="24"/>
          <w:szCs w:val="24"/>
        </w:rPr>
        <w:t>REQUERIMENTO Nº</w:t>
      </w:r>
      <w:r w:rsidR="00207581">
        <w:rPr>
          <w:rFonts w:ascii="Cambria" w:hAnsi="Cambria" w:cs="Arial"/>
          <w:b/>
          <w:sz w:val="24"/>
          <w:szCs w:val="24"/>
        </w:rPr>
        <w:t xml:space="preserve"> </w:t>
      </w:r>
      <w:r w:rsidR="00DB47CF">
        <w:rPr>
          <w:rFonts w:ascii="Cambria" w:hAnsi="Cambria" w:cs="Arial"/>
          <w:b/>
          <w:sz w:val="24"/>
          <w:szCs w:val="24"/>
        </w:rPr>
        <w:t>222/2018</w:t>
      </w:r>
      <w:bookmarkStart w:id="0" w:name="_GoBack"/>
      <w:bookmarkEnd w:id="0"/>
    </w:p>
    <w:p w:rsidR="002A433F" w:rsidRPr="00207581" w:rsidRDefault="002A433F" w:rsidP="002A433F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207581">
        <w:rPr>
          <w:rFonts w:ascii="Cambria" w:hAnsi="Cambria" w:cs="Arial"/>
          <w:b/>
          <w:sz w:val="24"/>
          <w:szCs w:val="24"/>
        </w:rPr>
        <w:t xml:space="preserve">Ao Chefe do Poder Executivo solicitando que </w:t>
      </w:r>
      <w:r w:rsidR="0006552B" w:rsidRPr="00207581">
        <w:rPr>
          <w:rFonts w:ascii="Cambria" w:hAnsi="Cambria" w:cs="Arial"/>
          <w:b/>
          <w:sz w:val="24"/>
          <w:szCs w:val="24"/>
        </w:rPr>
        <w:t>sejam verificadas</w:t>
      </w:r>
      <w:r w:rsidR="00207581">
        <w:rPr>
          <w:rFonts w:ascii="Cambria" w:hAnsi="Cambria" w:cs="Arial"/>
          <w:b/>
          <w:sz w:val="24"/>
          <w:szCs w:val="24"/>
        </w:rPr>
        <w:t xml:space="preserve"> e substituídas</w:t>
      </w:r>
      <w:r w:rsidR="0006552B" w:rsidRPr="00207581">
        <w:rPr>
          <w:rFonts w:ascii="Cambria" w:hAnsi="Cambria" w:cs="Arial"/>
          <w:b/>
          <w:sz w:val="24"/>
          <w:szCs w:val="24"/>
        </w:rPr>
        <w:t xml:space="preserve"> </w:t>
      </w:r>
      <w:r w:rsidR="0092725C" w:rsidRPr="00207581">
        <w:rPr>
          <w:rFonts w:ascii="Cambria" w:hAnsi="Cambria" w:cs="Arial"/>
          <w:b/>
          <w:sz w:val="24"/>
          <w:szCs w:val="24"/>
        </w:rPr>
        <w:t xml:space="preserve">todas </w:t>
      </w:r>
      <w:r w:rsidR="0006552B" w:rsidRPr="00207581">
        <w:rPr>
          <w:rFonts w:ascii="Cambria" w:hAnsi="Cambria" w:cs="Arial"/>
          <w:b/>
          <w:sz w:val="24"/>
          <w:szCs w:val="24"/>
        </w:rPr>
        <w:t>as placas de sinalização de trânsito que</w:t>
      </w:r>
      <w:r w:rsidR="00207581">
        <w:rPr>
          <w:rFonts w:ascii="Cambria" w:hAnsi="Cambria" w:cs="Arial"/>
          <w:b/>
          <w:sz w:val="24"/>
          <w:szCs w:val="24"/>
        </w:rPr>
        <w:t xml:space="preserve"> estão ausentes nas principais ruas e avenidas do bairro Jose Rodrigues Maciel, bem como as pinturas de todas as faixas de pedestres.</w:t>
      </w:r>
    </w:p>
    <w:p w:rsidR="002A433F" w:rsidRPr="00207581" w:rsidRDefault="002A433F" w:rsidP="002A433F">
      <w:pPr>
        <w:spacing w:line="360" w:lineRule="auto"/>
        <w:jc w:val="both"/>
        <w:rPr>
          <w:rFonts w:ascii="Cambria" w:hAnsi="Cambria" w:cs="Arial"/>
          <w:b/>
          <w:sz w:val="24"/>
          <w:szCs w:val="24"/>
          <w:u w:val="single"/>
        </w:rPr>
      </w:pPr>
    </w:p>
    <w:p w:rsidR="002A433F" w:rsidRPr="00207581" w:rsidRDefault="002A433F" w:rsidP="002A433F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207581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207581">
        <w:rPr>
          <w:rFonts w:ascii="Cambria" w:hAnsi="Cambria" w:cs="Arial"/>
          <w:b/>
          <w:sz w:val="24"/>
          <w:szCs w:val="24"/>
        </w:rPr>
        <w:t xml:space="preserve">, </w:t>
      </w:r>
      <w:r w:rsidRPr="00207581">
        <w:rPr>
          <w:rFonts w:ascii="Cambria" w:hAnsi="Cambria" w:cs="Arial"/>
          <w:sz w:val="24"/>
          <w:szCs w:val="24"/>
        </w:rPr>
        <w:t>Vereador com assento nesta Casa de Leis, vem respeitosamente REQUER</w:t>
      </w:r>
      <w:r w:rsidR="00207581" w:rsidRPr="00207581">
        <w:rPr>
          <w:rFonts w:ascii="Cambria" w:hAnsi="Cambria" w:cs="Arial"/>
          <w:sz w:val="24"/>
          <w:szCs w:val="24"/>
        </w:rPr>
        <w:t xml:space="preserve">ER à Vossa Excelência, que se </w:t>
      </w:r>
      <w:r w:rsidRPr="00207581">
        <w:rPr>
          <w:rFonts w:ascii="Cambria" w:hAnsi="Cambria" w:cs="Arial"/>
          <w:sz w:val="24"/>
          <w:szCs w:val="24"/>
        </w:rPr>
        <w:t xml:space="preserve">digne em oficiar junto ao Chefe do Poder Executivo desse Município solicitando a Secretaria Municipal competente para que atenda a solicitação, pois </w:t>
      </w:r>
      <w:r w:rsidR="00207581">
        <w:rPr>
          <w:rFonts w:ascii="Cambria" w:hAnsi="Cambria" w:cs="Arial"/>
          <w:sz w:val="24"/>
          <w:szCs w:val="24"/>
        </w:rPr>
        <w:t>no bairro José</w:t>
      </w:r>
      <w:r w:rsidR="00207581" w:rsidRPr="00207581">
        <w:rPr>
          <w:rFonts w:ascii="Cambria" w:hAnsi="Cambria" w:cs="Arial"/>
          <w:sz w:val="24"/>
          <w:szCs w:val="24"/>
        </w:rPr>
        <w:t xml:space="preserve"> Rodrigues Maciel,</w:t>
      </w:r>
      <w:r w:rsidR="0006552B" w:rsidRPr="00207581">
        <w:rPr>
          <w:rFonts w:ascii="Cambria" w:hAnsi="Cambria" w:cs="Arial"/>
          <w:sz w:val="24"/>
          <w:szCs w:val="24"/>
        </w:rPr>
        <w:t xml:space="preserve"> várias placas de transito</w:t>
      </w:r>
      <w:r w:rsidR="00207581" w:rsidRPr="00207581">
        <w:rPr>
          <w:rFonts w:ascii="Cambria" w:hAnsi="Cambria" w:cs="Arial"/>
          <w:sz w:val="24"/>
          <w:szCs w:val="24"/>
        </w:rPr>
        <w:t xml:space="preserve"> estão faltando nas principais ruas e avenidas do Bairro, há também a imperiosa necessidade que se faça a pintura</w:t>
      </w:r>
      <w:r w:rsidR="00207581">
        <w:rPr>
          <w:rFonts w:ascii="Cambria" w:hAnsi="Cambria" w:cs="Arial"/>
          <w:sz w:val="24"/>
          <w:szCs w:val="24"/>
        </w:rPr>
        <w:t xml:space="preserve"> de todas as </w:t>
      </w:r>
      <w:r w:rsidR="00207581" w:rsidRPr="00207581">
        <w:rPr>
          <w:rFonts w:ascii="Cambria" w:hAnsi="Cambria" w:cs="Arial"/>
          <w:sz w:val="24"/>
          <w:szCs w:val="24"/>
        </w:rPr>
        <w:t>faixas de pedestres nos mesmos locais</w:t>
      </w:r>
      <w:r w:rsidR="00207581">
        <w:rPr>
          <w:rFonts w:ascii="Cambria" w:hAnsi="Cambria" w:cs="Arial"/>
          <w:sz w:val="24"/>
          <w:szCs w:val="24"/>
        </w:rPr>
        <w:t xml:space="preserve"> anteriormente apontados</w:t>
      </w:r>
      <w:r w:rsidR="00207581" w:rsidRPr="00207581">
        <w:rPr>
          <w:rFonts w:ascii="Cambria" w:hAnsi="Cambria" w:cs="Arial"/>
          <w:sz w:val="24"/>
          <w:szCs w:val="24"/>
        </w:rPr>
        <w:t>.</w:t>
      </w:r>
      <w:r w:rsidRPr="00207581">
        <w:rPr>
          <w:rFonts w:ascii="Cambria" w:hAnsi="Cambria" w:cs="Arial"/>
          <w:sz w:val="24"/>
          <w:szCs w:val="24"/>
        </w:rPr>
        <w:t xml:space="preserve"> </w:t>
      </w:r>
    </w:p>
    <w:p w:rsidR="002A433F" w:rsidRPr="00207581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207581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2A433F" w:rsidRPr="00207581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207581">
        <w:rPr>
          <w:rFonts w:ascii="Cambria" w:hAnsi="Cambria" w:cs="Arial"/>
          <w:sz w:val="24"/>
          <w:szCs w:val="24"/>
        </w:rPr>
        <w:t>Pede e espera deferimento</w:t>
      </w:r>
    </w:p>
    <w:p w:rsidR="002A433F" w:rsidRPr="00207581" w:rsidRDefault="002A433F" w:rsidP="002A433F">
      <w:pPr>
        <w:jc w:val="both"/>
        <w:rPr>
          <w:rFonts w:ascii="Cambria" w:hAnsi="Cambria" w:cs="Arial"/>
          <w:sz w:val="24"/>
          <w:szCs w:val="24"/>
        </w:rPr>
      </w:pPr>
    </w:p>
    <w:p w:rsidR="002A433F" w:rsidRPr="00207581" w:rsidRDefault="002A433F" w:rsidP="002A433F">
      <w:pPr>
        <w:jc w:val="both"/>
        <w:rPr>
          <w:rFonts w:ascii="Cambria" w:hAnsi="Cambria" w:cs="Arial"/>
          <w:sz w:val="24"/>
          <w:szCs w:val="24"/>
        </w:rPr>
      </w:pPr>
      <w:r w:rsidRPr="00207581">
        <w:rPr>
          <w:rFonts w:ascii="Cambria" w:hAnsi="Cambria" w:cs="Arial"/>
          <w:sz w:val="24"/>
          <w:szCs w:val="24"/>
        </w:rPr>
        <w:t>PLENÁRIO “JOAQUIM CALMON”</w:t>
      </w:r>
    </w:p>
    <w:p w:rsidR="002A433F" w:rsidRPr="00207581" w:rsidRDefault="00207581" w:rsidP="002A433F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11 de dezembro de 2018</w:t>
      </w:r>
      <w:r w:rsidR="002A433F" w:rsidRPr="00207581">
        <w:rPr>
          <w:rFonts w:ascii="Cambria" w:hAnsi="Cambria" w:cs="Arial"/>
          <w:sz w:val="24"/>
          <w:szCs w:val="24"/>
        </w:rPr>
        <w:t>.</w:t>
      </w:r>
    </w:p>
    <w:p w:rsidR="002A433F" w:rsidRPr="00207581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2A433F" w:rsidRPr="00207581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89407B" w:rsidRPr="00207581" w:rsidRDefault="0089407B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2A433F" w:rsidRPr="00207581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207581">
        <w:rPr>
          <w:rFonts w:ascii="Cambria" w:hAnsi="Cambria" w:cs="Arial"/>
          <w:b/>
          <w:sz w:val="24"/>
          <w:szCs w:val="24"/>
        </w:rPr>
        <w:t>______________</w:t>
      </w:r>
      <w:r w:rsidR="00207581" w:rsidRPr="00207581">
        <w:rPr>
          <w:rFonts w:ascii="Cambria" w:hAnsi="Cambria" w:cs="Arial"/>
          <w:b/>
          <w:sz w:val="24"/>
          <w:szCs w:val="24"/>
        </w:rPr>
        <w:t>___</w:t>
      </w:r>
      <w:r w:rsidRPr="00207581">
        <w:rPr>
          <w:rFonts w:ascii="Cambria" w:hAnsi="Cambria" w:cs="Arial"/>
          <w:b/>
          <w:sz w:val="24"/>
          <w:szCs w:val="24"/>
        </w:rPr>
        <w:t>__________________</w:t>
      </w:r>
    </w:p>
    <w:p w:rsidR="002A433F" w:rsidRPr="00207581" w:rsidRDefault="002A433F" w:rsidP="002A433F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207581">
        <w:rPr>
          <w:rFonts w:ascii="Cambria" w:hAnsi="Cambria" w:cs="Arial"/>
          <w:b/>
          <w:sz w:val="24"/>
          <w:szCs w:val="24"/>
        </w:rPr>
        <w:t>GELSON</w:t>
      </w:r>
      <w:r w:rsidR="00207581" w:rsidRPr="00207581">
        <w:rPr>
          <w:rFonts w:ascii="Cambria" w:hAnsi="Cambria" w:cs="Arial"/>
          <w:b/>
          <w:sz w:val="24"/>
          <w:szCs w:val="24"/>
        </w:rPr>
        <w:t xml:space="preserve"> LUIZ</w:t>
      </w:r>
      <w:r w:rsidRPr="00207581">
        <w:rPr>
          <w:rFonts w:ascii="Cambria" w:hAnsi="Cambria" w:cs="Arial"/>
          <w:b/>
          <w:sz w:val="24"/>
          <w:szCs w:val="24"/>
        </w:rPr>
        <w:t xml:space="preserve"> SUAVE</w:t>
      </w:r>
    </w:p>
    <w:p w:rsidR="002A433F" w:rsidRPr="00207581" w:rsidRDefault="002A433F" w:rsidP="002A433F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207581">
        <w:rPr>
          <w:rFonts w:ascii="Cambria" w:hAnsi="Cambria" w:cs="Arial"/>
          <w:b/>
          <w:sz w:val="20"/>
          <w:szCs w:val="20"/>
        </w:rPr>
        <w:t>VEREADOR</w:t>
      </w:r>
      <w:r w:rsidR="00207581" w:rsidRPr="00207581">
        <w:rPr>
          <w:rFonts w:ascii="Cambria" w:hAnsi="Cambria" w:cs="Arial"/>
          <w:b/>
          <w:sz w:val="20"/>
          <w:szCs w:val="20"/>
        </w:rPr>
        <w:t xml:space="preserve"> PSC</w:t>
      </w:r>
    </w:p>
    <w:p w:rsidR="00710FEB" w:rsidRPr="00207581" w:rsidRDefault="00710FEB" w:rsidP="00710FEB">
      <w:pPr>
        <w:rPr>
          <w:rFonts w:ascii="Cambria" w:hAnsi="Cambria" w:cs="Arial"/>
          <w:sz w:val="20"/>
          <w:szCs w:val="20"/>
        </w:rPr>
      </w:pPr>
    </w:p>
    <w:sectPr w:rsidR="00710FEB" w:rsidRPr="002075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07929"/>
    <w:rsid w:val="00055DDF"/>
    <w:rsid w:val="0006552B"/>
    <w:rsid w:val="0008485F"/>
    <w:rsid w:val="000E139D"/>
    <w:rsid w:val="00207581"/>
    <w:rsid w:val="002A433F"/>
    <w:rsid w:val="0033245C"/>
    <w:rsid w:val="00393966"/>
    <w:rsid w:val="003A1A5B"/>
    <w:rsid w:val="003A4EF3"/>
    <w:rsid w:val="004A4C94"/>
    <w:rsid w:val="00586FCC"/>
    <w:rsid w:val="005A6346"/>
    <w:rsid w:val="005B16AF"/>
    <w:rsid w:val="006504CC"/>
    <w:rsid w:val="00685D43"/>
    <w:rsid w:val="00693121"/>
    <w:rsid w:val="00710FEB"/>
    <w:rsid w:val="007378E9"/>
    <w:rsid w:val="00834AA9"/>
    <w:rsid w:val="00863425"/>
    <w:rsid w:val="0089407B"/>
    <w:rsid w:val="008A37A8"/>
    <w:rsid w:val="008D3556"/>
    <w:rsid w:val="0092725C"/>
    <w:rsid w:val="00940E60"/>
    <w:rsid w:val="00970D56"/>
    <w:rsid w:val="009A7997"/>
    <w:rsid w:val="00A45333"/>
    <w:rsid w:val="00A64101"/>
    <w:rsid w:val="00A90326"/>
    <w:rsid w:val="00B477DE"/>
    <w:rsid w:val="00B556B8"/>
    <w:rsid w:val="00BF6CDA"/>
    <w:rsid w:val="00C118B0"/>
    <w:rsid w:val="00C91987"/>
    <w:rsid w:val="00C97BE4"/>
    <w:rsid w:val="00CA485D"/>
    <w:rsid w:val="00D512D7"/>
    <w:rsid w:val="00D724F5"/>
    <w:rsid w:val="00DB1D68"/>
    <w:rsid w:val="00DB47CF"/>
    <w:rsid w:val="00E530AB"/>
    <w:rsid w:val="00EA6D20"/>
    <w:rsid w:val="00EE75F5"/>
    <w:rsid w:val="00FA6CA5"/>
    <w:rsid w:val="00FC185D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8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10F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32</cp:revision>
  <cp:lastPrinted>2017-03-17T11:00:00Z</cp:lastPrinted>
  <dcterms:created xsi:type="dcterms:W3CDTF">2017-02-20T10:29:00Z</dcterms:created>
  <dcterms:modified xsi:type="dcterms:W3CDTF">2018-12-12T09:43:00Z</dcterms:modified>
</cp:coreProperties>
</file>