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A33070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A33070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C57A21">
        <w:rPr>
          <w:rFonts w:ascii="Cambria" w:hAnsi="Cambria" w:cs="Times New Roman"/>
          <w:b/>
          <w:sz w:val="24"/>
          <w:szCs w:val="24"/>
        </w:rPr>
        <w:t xml:space="preserve"> 147</w:t>
      </w:r>
      <w:bookmarkStart w:id="0" w:name="_GoBack"/>
      <w:bookmarkEnd w:id="0"/>
      <w:r w:rsidR="009A32A4"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B31EDC">
        <w:rPr>
          <w:rFonts w:ascii="Cambria" w:hAnsi="Cambria" w:cs="Times New Roman"/>
          <w:b/>
          <w:sz w:val="24"/>
          <w:szCs w:val="24"/>
        </w:rPr>
        <w:t xml:space="preserve"> instalado</w:t>
      </w:r>
      <w:r w:rsidR="000301CF">
        <w:rPr>
          <w:rFonts w:ascii="Cambria" w:hAnsi="Cambria" w:cs="Times New Roman"/>
          <w:b/>
          <w:sz w:val="24"/>
          <w:szCs w:val="24"/>
        </w:rPr>
        <w:t xml:space="preserve"> o parque de iluminação pública completo nas proximidades do</w:t>
      </w:r>
      <w:r w:rsidR="00B31EDC">
        <w:rPr>
          <w:rFonts w:ascii="Cambria" w:hAnsi="Cambria" w:cs="Times New Roman"/>
          <w:b/>
          <w:sz w:val="24"/>
          <w:szCs w:val="24"/>
        </w:rPr>
        <w:t xml:space="preserve"> campo de futebol n</w:t>
      </w:r>
      <w:r w:rsidR="000301CF">
        <w:rPr>
          <w:rFonts w:ascii="Cambria" w:hAnsi="Cambria" w:cs="Times New Roman"/>
          <w:b/>
          <w:sz w:val="24"/>
          <w:szCs w:val="24"/>
        </w:rPr>
        <w:t>a Comunidade</w:t>
      </w:r>
      <w:r w:rsidR="00936995" w:rsidRPr="00A33070">
        <w:rPr>
          <w:rFonts w:ascii="Cambria" w:hAnsi="Cambria" w:cs="Times New Roman"/>
          <w:b/>
          <w:sz w:val="24"/>
          <w:szCs w:val="24"/>
        </w:rPr>
        <w:t xml:space="preserve"> de</w:t>
      </w:r>
      <w:r w:rsidR="00B31EDC">
        <w:rPr>
          <w:rFonts w:ascii="Cambria" w:hAnsi="Cambria" w:cs="Times New Roman"/>
          <w:b/>
          <w:sz w:val="24"/>
          <w:szCs w:val="24"/>
        </w:rPr>
        <w:t xml:space="preserve"> São Judas</w:t>
      </w:r>
      <w:r w:rsidR="000301CF">
        <w:rPr>
          <w:rFonts w:ascii="Cambria" w:hAnsi="Cambria" w:cs="Times New Roman"/>
          <w:b/>
          <w:sz w:val="24"/>
          <w:szCs w:val="24"/>
        </w:rPr>
        <w:t xml:space="preserve">, </w:t>
      </w:r>
      <w:r w:rsidR="00A33070" w:rsidRPr="00A33070">
        <w:rPr>
          <w:rFonts w:ascii="Cambria" w:hAnsi="Cambria" w:cs="Times New Roman"/>
          <w:b/>
          <w:sz w:val="24"/>
          <w:szCs w:val="24"/>
        </w:rPr>
        <w:t>interior de Linhares</w:t>
      </w:r>
      <w:r w:rsidR="00936995" w:rsidRPr="00A33070">
        <w:rPr>
          <w:rFonts w:ascii="Cambria" w:hAnsi="Cambria" w:cs="Times New Roman"/>
          <w:b/>
          <w:sz w:val="24"/>
          <w:szCs w:val="24"/>
        </w:rPr>
        <w:t>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164F35" w:rsidRPr="00A33070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promova </w:t>
      </w:r>
      <w:r w:rsidR="000301CF">
        <w:rPr>
          <w:rFonts w:ascii="Cambria" w:hAnsi="Cambria" w:cs="Times New Roman"/>
          <w:sz w:val="24"/>
          <w:szCs w:val="24"/>
        </w:rPr>
        <w:t>a implantação completa do sistema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na </w:t>
      </w:r>
      <w:r w:rsidR="00703094" w:rsidRPr="00A33070">
        <w:rPr>
          <w:rFonts w:ascii="Cambria" w:hAnsi="Cambria" w:cs="Times New Roman"/>
          <w:sz w:val="24"/>
          <w:szCs w:val="24"/>
        </w:rPr>
        <w:t>Comunidade</w:t>
      </w:r>
      <w:r w:rsidR="00B31EDC">
        <w:rPr>
          <w:rFonts w:ascii="Cambria" w:hAnsi="Cambria" w:cs="Times New Roman"/>
          <w:sz w:val="24"/>
          <w:szCs w:val="24"/>
        </w:rPr>
        <w:t xml:space="preserve"> de São Judas</w:t>
      </w:r>
      <w:r w:rsidR="000301CF">
        <w:rPr>
          <w:rFonts w:ascii="Cambria" w:hAnsi="Cambria" w:cs="Times New Roman"/>
          <w:sz w:val="24"/>
          <w:szCs w:val="24"/>
        </w:rPr>
        <w:t xml:space="preserve"> </w:t>
      </w:r>
      <w:r w:rsidR="00A33070" w:rsidRPr="00A33070">
        <w:rPr>
          <w:rFonts w:ascii="Cambria" w:hAnsi="Cambria" w:cs="Times New Roman"/>
          <w:sz w:val="24"/>
          <w:szCs w:val="24"/>
        </w:rPr>
        <w:t>interior do município de Linhares</w:t>
      </w:r>
      <w:r w:rsidR="000301CF">
        <w:rPr>
          <w:rFonts w:ascii="Cambria" w:hAnsi="Cambria" w:cs="Times New Roman"/>
          <w:sz w:val="24"/>
          <w:szCs w:val="24"/>
        </w:rPr>
        <w:t xml:space="preserve"> que possui como refer</w:t>
      </w:r>
      <w:r w:rsidR="00B31EDC">
        <w:rPr>
          <w:rFonts w:ascii="Cambria" w:hAnsi="Cambria" w:cs="Times New Roman"/>
          <w:sz w:val="24"/>
          <w:szCs w:val="24"/>
        </w:rPr>
        <w:t>ência o campo de futebol</w:t>
      </w:r>
      <w:r w:rsidR="0049323B">
        <w:rPr>
          <w:rFonts w:ascii="Cambria" w:hAnsi="Cambria" w:cs="Times New Roman"/>
          <w:sz w:val="24"/>
          <w:szCs w:val="24"/>
        </w:rPr>
        <w:t xml:space="preserve"> que necessita de aproximadamente dezoito postes com as devidas luminárias</w:t>
      </w:r>
      <w:r w:rsidR="00A33070" w:rsidRPr="00A33070">
        <w:rPr>
          <w:rFonts w:ascii="Cambria" w:hAnsi="Cambria" w:cs="Times New Roman"/>
          <w:sz w:val="24"/>
          <w:szCs w:val="24"/>
        </w:rPr>
        <w:t>.</w:t>
      </w:r>
      <w:r w:rsidR="002B4FB2" w:rsidRPr="00A33070">
        <w:rPr>
          <w:rFonts w:ascii="Cambria" w:hAnsi="Cambria" w:cs="Times New Roman"/>
          <w:sz w:val="24"/>
          <w:szCs w:val="24"/>
        </w:rPr>
        <w:t xml:space="preserve"> 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A33070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Linhares, 06 de junho de 2018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18421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301CF"/>
    <w:rsid w:val="0008138E"/>
    <w:rsid w:val="000C6B25"/>
    <w:rsid w:val="000E139D"/>
    <w:rsid w:val="000E5EA9"/>
    <w:rsid w:val="000F790B"/>
    <w:rsid w:val="00114CB1"/>
    <w:rsid w:val="001358A4"/>
    <w:rsid w:val="0015538D"/>
    <w:rsid w:val="00164F35"/>
    <w:rsid w:val="0018421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F066E"/>
    <w:rsid w:val="0049323B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03094"/>
    <w:rsid w:val="008260EF"/>
    <w:rsid w:val="00834AA9"/>
    <w:rsid w:val="00863425"/>
    <w:rsid w:val="008A37A8"/>
    <w:rsid w:val="008D3556"/>
    <w:rsid w:val="00936995"/>
    <w:rsid w:val="00940E60"/>
    <w:rsid w:val="00970D56"/>
    <w:rsid w:val="009A32A4"/>
    <w:rsid w:val="00A33070"/>
    <w:rsid w:val="00A45333"/>
    <w:rsid w:val="00A64101"/>
    <w:rsid w:val="00A84B5E"/>
    <w:rsid w:val="00B16585"/>
    <w:rsid w:val="00B22C7B"/>
    <w:rsid w:val="00B31EDC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57A21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7AD-672A-4AF9-BE38-23A5DA05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6</cp:revision>
  <cp:lastPrinted>2017-03-30T12:51:00Z</cp:lastPrinted>
  <dcterms:created xsi:type="dcterms:W3CDTF">2018-06-06T13:48:00Z</dcterms:created>
  <dcterms:modified xsi:type="dcterms:W3CDTF">2018-06-06T14:30:00Z</dcterms:modified>
</cp:coreProperties>
</file>